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E9C12" w14:textId="77777777" w:rsidR="00F92323" w:rsidRDefault="00903A29">
      <w:pPr>
        <w:pStyle w:val="Corpotesto"/>
        <w:ind w:left="462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2BF14B" wp14:editId="69D488BC">
            <wp:extent cx="5004815" cy="6217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81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1F81" w14:textId="77777777" w:rsidR="00F92323" w:rsidRDefault="00903A29">
      <w:pPr>
        <w:pStyle w:val="Titolo"/>
      </w:pPr>
      <w:r>
        <w:t>STAGE – Area Operativa – Settore Progetti e Assistenza Tecnica</w:t>
      </w:r>
    </w:p>
    <w:p w14:paraId="63D35DD8" w14:textId="4CCAAF5F" w:rsidR="00F92323" w:rsidRDefault="00903A29">
      <w:pPr>
        <w:pStyle w:val="Corpotesto"/>
        <w:spacing w:line="20" w:lineRule="exact"/>
        <w:ind w:left="102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8E80DF" wp14:editId="53E329E2">
                <wp:extent cx="5438140" cy="6350"/>
                <wp:effectExtent l="1270" t="635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140" cy="6350"/>
                          <a:chOff x="0" y="0"/>
                          <a:chExt cx="8564" cy="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1AE6D" id="Group 2" o:spid="_x0000_s1026" style="width:428.2pt;height:.5pt;mso-position-horizontal-relative:char;mso-position-vertical-relative:line" coordsize="85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">
                <v:rect id="Rectangle 3" o:spid="_x0000_s1027" style="position:absolute;width:85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EEAB3F" w14:textId="77777777" w:rsidR="00903A29" w:rsidRDefault="00903A29">
      <w:pPr>
        <w:pStyle w:val="Corpotesto"/>
        <w:ind w:right="128"/>
      </w:pPr>
    </w:p>
    <w:p w14:paraId="3EC41A56" w14:textId="4A692ECE" w:rsidR="00F92323" w:rsidRDefault="00903A29">
      <w:pPr>
        <w:pStyle w:val="Corpotesto"/>
        <w:ind w:right="128"/>
      </w:pPr>
      <w:r>
        <w:t>Il</w:t>
      </w:r>
      <w:r>
        <w:rPr>
          <w:spacing w:val="-4"/>
        </w:rPr>
        <w:t xml:space="preserve"> </w:t>
      </w:r>
      <w:r>
        <w:t>Consorzio</w:t>
      </w:r>
      <w:r>
        <w:rPr>
          <w:spacing w:val="-3"/>
        </w:rPr>
        <w:t xml:space="preserve"> </w:t>
      </w:r>
      <w:r>
        <w:t>Camerale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Credito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Finanza,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Meravigli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9/b,</w:t>
      </w:r>
      <w:r>
        <w:rPr>
          <w:spacing w:val="-4"/>
        </w:rPr>
        <w:t xml:space="preserve"> </w:t>
      </w:r>
      <w:r>
        <w:t>cap.</w:t>
      </w:r>
      <w:r>
        <w:rPr>
          <w:spacing w:val="-3"/>
        </w:rPr>
        <w:t xml:space="preserve"> </w:t>
      </w:r>
      <w:r>
        <w:t>20123</w:t>
      </w:r>
      <w:r>
        <w:rPr>
          <w:spacing w:val="-3"/>
        </w:rPr>
        <w:t xml:space="preserve"> </w:t>
      </w:r>
      <w:r>
        <w:t>Milano (MI), telefono 0285154258, (“</w:t>
      </w:r>
      <w:r w:rsidRPr="00650AB1">
        <w:rPr>
          <w:b/>
        </w:rPr>
        <w:t>Consorzio</w:t>
      </w:r>
      <w:r w:rsidRPr="00650AB1">
        <w:t xml:space="preserve">”) propone </w:t>
      </w:r>
      <w:r w:rsidR="00344392" w:rsidRPr="00650AB1">
        <w:t xml:space="preserve">fino ad un massimo di 3 </w:t>
      </w:r>
      <w:r w:rsidRPr="00650AB1">
        <w:t>stage</w:t>
      </w:r>
      <w:r w:rsidR="00650AB1">
        <w:t xml:space="preserve"> (curriculari o extracurriculari)</w:t>
      </w:r>
      <w:r>
        <w:t>, della durata di 6 mesi, eventualmente prorogabil</w:t>
      </w:r>
      <w:r w:rsidR="00344392">
        <w:t>i</w:t>
      </w:r>
      <w:r>
        <w:t xml:space="preserve"> nei limiti indicati dalle disposizioni vigenti in materia, all’interno dell’Area Operativa – Settore Progetti e Assistenza</w:t>
      </w:r>
      <w:r>
        <w:rPr>
          <w:spacing w:val="-1"/>
        </w:rPr>
        <w:t xml:space="preserve"> </w:t>
      </w:r>
      <w:r>
        <w:t>Tecnica.</w:t>
      </w:r>
    </w:p>
    <w:p w14:paraId="04331A2E" w14:textId="77777777" w:rsidR="00F92323" w:rsidRDefault="00903A29">
      <w:pPr>
        <w:spacing w:before="119"/>
        <w:ind w:left="130"/>
        <w:jc w:val="both"/>
        <w:rPr>
          <w:b/>
          <w:sz w:val="24"/>
        </w:rPr>
      </w:pPr>
      <w:r>
        <w:rPr>
          <w:b/>
          <w:sz w:val="24"/>
        </w:rPr>
        <w:t>Finalità e compiti principali</w:t>
      </w:r>
    </w:p>
    <w:p w14:paraId="37800E62" w14:textId="2228732E" w:rsidR="00F92323" w:rsidRPr="00650AB1" w:rsidRDefault="00903A29">
      <w:pPr>
        <w:pStyle w:val="Corpotesto"/>
        <w:ind w:right="127"/>
      </w:pPr>
      <w:r>
        <w:t>Durante lo stage il/la tirocinante potrà interagire con il tutor ed il team del Settore Progetti e Assistenza Tecnica nell’ambito dello sviluppo e la gestione di progetti da realizzarsi e in fase di realizzazione da parte del Consorzio sui temi del credito e della finanza a favore delle PMI, unitamente a partner istituzionali tra i quali Unioncamere nazionale e le Camere di commercio italiane. Il/la tirocinante avrà modo di apprendere le modalità di gestione di progetti complessi in ambito economico finanziario e di formazione relativa al credito e alla finanza, nonché di collaborare nella realizzazione di iniziative volte a facilitare l’accesso al credito da parte delle PMI tramite i principali strumenti di fintech, finanza innovativa e complementare. La risorsa individuata potrà inoltre essere coinvolta in attività di gestione delle relazioni con alcuni dei partner</w:t>
      </w:r>
      <w:r>
        <w:rPr>
          <w:spacing w:val="-19"/>
        </w:rPr>
        <w:t xml:space="preserve"> </w:t>
      </w:r>
      <w:r>
        <w:t xml:space="preserve">istituzionali, organizzazione di iniziative promozionali, supporto ai soggetti coinvolti nel progetto; avrà modo infine di acquisire dimestichezza con le attività di reportistica per </w:t>
      </w:r>
      <w:r>
        <w:rPr>
          <w:spacing w:val="-6"/>
        </w:rPr>
        <w:t xml:space="preserve">il </w:t>
      </w:r>
      <w:r w:rsidRPr="00650AB1">
        <w:t>monitoraggio di</w:t>
      </w:r>
      <w:r w:rsidRPr="00650AB1">
        <w:rPr>
          <w:spacing w:val="-1"/>
        </w:rPr>
        <w:t xml:space="preserve"> </w:t>
      </w:r>
      <w:r w:rsidRPr="00650AB1">
        <w:t>progetto.</w:t>
      </w:r>
    </w:p>
    <w:p w14:paraId="46B49DDE" w14:textId="32D14B0A" w:rsidR="00F92323" w:rsidRDefault="00903A29">
      <w:pPr>
        <w:pStyle w:val="Corpotesto"/>
        <w:spacing w:before="122"/>
        <w:ind w:right="127"/>
      </w:pPr>
      <w:r w:rsidRPr="00650AB1">
        <w:t>Siamo alla ricerca di laureati o laureandi in economia, scienze politiche o corsi di laurea equipollenti, che abbiano un particolare interesse</w:t>
      </w:r>
      <w:r>
        <w:t xml:space="preserve"> all’ambito economico-finanziario, anche in riferimento alla finanza innovativa e ai servizi finanziari erogati tramite modalità digitali. È richiesta inoltre una buona conoscenza, sia scritta che parlata della lingua</w:t>
      </w:r>
      <w:r>
        <w:rPr>
          <w:spacing w:val="-8"/>
        </w:rPr>
        <w:t xml:space="preserve"> </w:t>
      </w:r>
      <w:r>
        <w:t>inglese,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un’ottima</w:t>
      </w:r>
      <w:r>
        <w:rPr>
          <w:spacing w:val="-7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pacchetto</w:t>
      </w:r>
      <w:r>
        <w:rPr>
          <w:spacing w:val="-7"/>
        </w:rPr>
        <w:t xml:space="preserve"> </w:t>
      </w:r>
      <w:r>
        <w:t>Office,</w:t>
      </w:r>
      <w:r>
        <w:rPr>
          <w:spacing w:val="-8"/>
        </w:rPr>
        <w:t xml:space="preserve"> </w:t>
      </w:r>
      <w:r>
        <w:t>nello</w:t>
      </w:r>
      <w:r>
        <w:rPr>
          <w:spacing w:val="-8"/>
        </w:rPr>
        <w:t xml:space="preserve"> </w:t>
      </w:r>
      <w:r>
        <w:t>specifico</w:t>
      </w:r>
      <w:r>
        <w:rPr>
          <w:spacing w:val="-7"/>
        </w:rPr>
        <w:t xml:space="preserve"> </w:t>
      </w:r>
      <w:r>
        <w:t>Power Point, Excel e Word. Completano il profilo: spiccate doti relazionali, una buona capacità di analisi dei dati, autonomia e flessibilità, creatività ed intraprendenza. Importante un forte orientamento al risultato e alla propensione al lavoro in</w:t>
      </w:r>
      <w:r>
        <w:rPr>
          <w:spacing w:val="-10"/>
        </w:rPr>
        <w:t xml:space="preserve"> </w:t>
      </w:r>
      <w:r>
        <w:t>team.</w:t>
      </w:r>
    </w:p>
    <w:p w14:paraId="1A192671" w14:textId="77777777" w:rsidR="00F92323" w:rsidRDefault="00903A29">
      <w:pPr>
        <w:pStyle w:val="Corpotesto"/>
        <w:spacing w:before="123"/>
        <w:ind w:right="128"/>
      </w:pPr>
      <w:r>
        <w:t>Il presente annuncio è rivolto a tutti gli interessati appartenenti ad entrambi i sessi (ai sensi della L. n. 903/77, L. 125/91 nonché del d.lgs. n. 198/2006), e a persone di tutte</w:t>
      </w:r>
      <w:r>
        <w:rPr>
          <w:spacing w:val="-37"/>
        </w:rPr>
        <w:t xml:space="preserve"> </w:t>
      </w:r>
      <w:r>
        <w:t>le età e tutte le nazionalità ai sensi dei decreti legislativi 215/03 e</w:t>
      </w:r>
      <w:r>
        <w:rPr>
          <w:spacing w:val="-3"/>
        </w:rPr>
        <w:t xml:space="preserve"> </w:t>
      </w:r>
      <w:r>
        <w:t>216/03.</w:t>
      </w:r>
    </w:p>
    <w:p w14:paraId="51E479E4" w14:textId="486D3CA2" w:rsidR="00F92323" w:rsidRDefault="00903A29">
      <w:pPr>
        <w:pStyle w:val="Corpotesto"/>
        <w:ind w:right="128"/>
      </w:pPr>
      <w:r>
        <w:t xml:space="preserve">Per candidarsi, dopo aver preso visione dell'informativa completa (Allegato 1) inviare </w:t>
      </w:r>
      <w:r w:rsidRPr="00650AB1">
        <w:t xml:space="preserve">entro il </w:t>
      </w:r>
      <w:r w:rsidR="00DB36A9">
        <w:rPr>
          <w:b/>
        </w:rPr>
        <w:t>7 aprile</w:t>
      </w:r>
      <w:r w:rsidRPr="00650AB1">
        <w:rPr>
          <w:b/>
        </w:rPr>
        <w:t xml:space="preserve"> 2021 </w:t>
      </w:r>
      <w:r w:rsidRPr="00650AB1">
        <w:t>il</w:t>
      </w:r>
      <w:r>
        <w:t xml:space="preserve"> C.V. alla mail </w:t>
      </w:r>
      <w:hyperlink r:id="rId5">
        <w:r>
          <w:rPr>
            <w:u w:val="single"/>
          </w:rPr>
          <w:t>info@innexta.it</w:t>
        </w:r>
        <w:r>
          <w:t xml:space="preserve">, </w:t>
        </w:r>
      </w:hyperlink>
      <w:r>
        <w:t>indicando nell’oggetto della mail il riferimento (Rif. “</w:t>
      </w:r>
      <w:r>
        <w:rPr>
          <w:i/>
        </w:rPr>
        <w:t>STAGE – Area Operativa – Settore Progetti e Assistenza Tecnica</w:t>
      </w:r>
      <w:r>
        <w:t>”) nonché il proprio consenso al trattamento dei dati personali. Si precisa che le attività di espletamento dei colloqui potranno essere svolte in modalità telematica.</w:t>
      </w:r>
    </w:p>
    <w:p w14:paraId="45250C8D" w14:textId="6CCE74AD" w:rsidR="00F92323" w:rsidRDefault="00903A29">
      <w:pPr>
        <w:pStyle w:val="Corpotesto"/>
        <w:spacing w:before="195" w:line="390" w:lineRule="atLeast"/>
        <w:ind w:right="5639"/>
        <w:jc w:val="left"/>
      </w:pPr>
      <w:r>
        <w:t xml:space="preserve">Allegato 1: informativa privacy Milano, </w:t>
      </w:r>
      <w:r w:rsidR="00DB36A9">
        <w:t>17 marzo 2021</w:t>
      </w:r>
    </w:p>
    <w:p w14:paraId="0F2C9858" w14:textId="77777777" w:rsidR="00903A29" w:rsidRDefault="00903A29">
      <w:pPr>
        <w:pStyle w:val="Corpotesto"/>
        <w:spacing w:before="195" w:line="390" w:lineRule="atLeast"/>
        <w:ind w:right="5639"/>
        <w:jc w:val="left"/>
      </w:pPr>
    </w:p>
    <w:p w14:paraId="395F4634" w14:textId="77777777" w:rsidR="00F92323" w:rsidRDefault="00903A29">
      <w:pPr>
        <w:spacing w:before="3"/>
        <w:ind w:right="1177"/>
        <w:jc w:val="right"/>
        <w:rPr>
          <w:sz w:val="19"/>
        </w:rPr>
      </w:pPr>
      <w:r>
        <w:rPr>
          <w:sz w:val="24"/>
        </w:rPr>
        <w:t>I</w:t>
      </w:r>
      <w:r>
        <w:rPr>
          <w:sz w:val="19"/>
        </w:rPr>
        <w:t xml:space="preserve">L </w:t>
      </w:r>
      <w:r>
        <w:rPr>
          <w:sz w:val="24"/>
        </w:rPr>
        <w:t>D</w:t>
      </w:r>
      <w:r>
        <w:rPr>
          <w:sz w:val="19"/>
        </w:rPr>
        <w:t>IRETTORE</w:t>
      </w:r>
    </w:p>
    <w:p w14:paraId="17150F96" w14:textId="77777777" w:rsidR="00F92323" w:rsidRDefault="00903A29">
      <w:pPr>
        <w:pStyle w:val="Corpotesto"/>
        <w:ind w:left="0" w:right="1077"/>
        <w:jc w:val="right"/>
      </w:pPr>
      <w:r>
        <w:t>Danilo Maiocchi</w:t>
      </w:r>
    </w:p>
    <w:p w14:paraId="1E03A70A" w14:textId="77777777" w:rsidR="00F92323" w:rsidRDefault="00903A29">
      <w:pPr>
        <w:pStyle w:val="Corpotesto"/>
        <w:spacing w:before="11"/>
        <w:ind w:left="0"/>
        <w:jc w:val="left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D94606" wp14:editId="04447B03">
            <wp:simplePos x="1455420" y="9075420"/>
            <wp:positionH relativeFrom="margin">
              <wp:align>center</wp:align>
            </wp:positionH>
            <wp:positionV relativeFrom="margin">
              <wp:align>bottom</wp:align>
            </wp:positionV>
            <wp:extent cx="4693285" cy="57912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2323">
      <w:type w:val="continuous"/>
      <w:pgSz w:w="11910" w:h="16840"/>
      <w:pgMar w:top="72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23"/>
    <w:rsid w:val="00344392"/>
    <w:rsid w:val="00650AB1"/>
    <w:rsid w:val="00903A29"/>
    <w:rsid w:val="00DB36A9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F605"/>
  <w15:docId w15:val="{7A2003B5-2C97-4F40-8375-B314F842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" w:line="337" w:lineRule="exact"/>
      <w:ind w:left="720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innext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Posizione_Stage_230720.docx</dc:title>
  <dc:creator>Silvia Arosio</dc:creator>
  <cp:lastModifiedBy>Danilo Maiocchi</cp:lastModifiedBy>
  <cp:revision>2</cp:revision>
  <dcterms:created xsi:type="dcterms:W3CDTF">2021-03-17T11:59:00Z</dcterms:created>
  <dcterms:modified xsi:type="dcterms:W3CDTF">2021-03-17T11:59:00Z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Word</vt:lpwstr>
  </property>
  <property fmtid="{D5CDD505-2E9C-101B-9397-08002B2CF9AE}" pid="4" name="LastSaved">
    <vt:filetime>2020-12-21T00:00:00Z</vt:filetime>
  </property>
</Properties>
</file>